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95a2" w14:textId="5629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товариществу с ограниченной ответственностью "Техсистемы"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13 июля 2023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"Техсистемы" публичный сервитут на земельный участок к объекту расположенный на территории города Тобыл, строение 31, Костанайского района, общей площадью 0,0528 гектар, сроком на 48 лет на безвозмездной основе, для строительства заезда.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Тобыл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