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295a2" w14:textId="56295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товариществу с ограниченной ответственностью "Техсистемы"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Тобыл Костанайского района Костанайской области от 13 июля 2023 года № 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 города Тобыл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"Техсистемы" публичный сервитут на земельный участок к объекту расположенный на территории города Тобыл, строение 31, Костанайского района, общей площадью 0,0528 гектар, сроком на 48 лет на безвозмездной основе, для строительства заезда.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Тобыл Костанайского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решения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Тобыл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Комаров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