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c66e" w14:textId="3b1c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262 "О бюджетах города Тобыл, сельских округов Костанайского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15 июня 2023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2023-2025 годы" от 27 декабря 2022 года № 262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- 989217,6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- 235057,0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- 4105,0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- 750055,6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- 1026462,6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-37245,0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- 37245,0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2023-2025 годы согласно приложениям 7, 8 и 9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- 68023,5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- 9146,0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- 58877,5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- 69141,2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-1117,7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- 1117,7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Белозерского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- 30918,4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- 3472,0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- 27446,4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- 31750,5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-832,1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- 832,1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- 226718,7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- 9855,0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- 216733,7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- 227543,1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-824,4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- 824,4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- 71988,0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- 18667,0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- 53183,0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- 73338,0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-1350,0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- 108680,6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- 1476,0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- 107204,6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- 109231,8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-551,2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- 551,2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2023-2025 годы согласно приложениям 22, 23 и 24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- 161743,6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- 53641,0 тысяча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- 225,0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- 107877,6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- 172904,1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-11160,5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- 11160,5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- 260866,6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- 11572,0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- 199,0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- 249095,6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- 263271,6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-2405,0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- 2405,0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- 136272,3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- 39160,0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- 97112,3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- 138525,0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-2252,7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- 2252,7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- 47083,0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- 4248,0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- 42835,0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- 47434,6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-351,6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- 351,6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2023-2025 годы согласно приложениям 37, 38 и 39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- 150434,8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- 6715,0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- 143544,8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- 152490,1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-2055,3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- 2055,3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2023-2025 годы согласно приложениям 40, 41 и 42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- 82774,1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- 21802,0 тысячи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- 60972,1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- 89929,5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-7155,4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- 7155,4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1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2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3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4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5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6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8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9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0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