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dfee" w14:textId="1e6d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решением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Сосновского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Сосновского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Сосновского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Сосновского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Сосновского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Сосновского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Сосновского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Сосновского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Сосновского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Сосновского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Сосновского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Сосновского сельского округа Мендыкаринского района Костанайской области для участия в сходе местного сообщества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Мендыкаринского района Костанайской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Сосновского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Харьковское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Сосна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Каменскуральское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Сосновского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