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0212" w14:textId="fba0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Мендыкаринского района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25 декабря 2023 года № 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Мендыкаринского района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- 5 203 993,4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- 1 831 475,0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- 40 983,0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- 26 762,0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- 3 304 773,4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- 5 204 953,7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- 24 149,0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- 60 918,0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- 36 769,0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- 104 288,4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129 397,7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- 129 397,7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1 – в редакции решения маслихата Мендыкаринского района Костанайской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2024 год предусмотрен объем субвенций, передаваемых из областного бюджета в сумме 105 322,0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бюджетам села, сельских округов: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бюджетам села, сельских округов на 2024 год в сумме 258 053,0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- 61 130,0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Тенизовское - 19 997,0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- 14 522,0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- 18 709,0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- 10 141,0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- 22 858,0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- 21 183,0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- 16 109,0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- 20 596,0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- 29 264,0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- 23 544,0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бюджетам села, сельских округов на 2025 год в сумме 286 924,0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- 55 075,0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Тенизовское - 22 820,0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- 18 580,0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- 24 461,0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- 14 097,0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- 27 684,0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- 25 747,0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- 19 457,0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- 24 675,0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- 30 065,0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- 24 263,0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бюджетам села, сельских округов на 2026 год в сумме 279 403,0 тысяч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- 49 170,0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Тенизовское - 22 882,0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- 18 054,0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- 24 132,0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- 14 570,0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- 27 771,0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- 25 758,0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- 19 144,0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- 24 069,0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- 29 762,0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- 24 091,0 тысяч тенге.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Мендыкаринского района в сумме 15 000,0 тысяч тенге.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2024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Приложение 1 – в редакции решения маслихата Мендыкаринского района Костанайской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5203993,4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3304773,4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3304768,4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3304768,4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5204953,7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 - 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 - ) / (профицит) ( + 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- 129397,7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2025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Приложение 2 – в редакции решения маслихата Мендыкаринского района Костанайской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7503822,7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5449056,7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5449056,7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5449056,7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7503822,7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 - ) / (профицит) ( + 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 - ) / (профицит) ( +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