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1d5e" w14:textId="a841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Мендыкаринского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26 декабря 2023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Боровское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- 814 911,0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- 70 519,0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- 900,0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- 743 492,0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- 814 911,0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Боровское предусмотрен объем субвенций, передаваемых из районного бюджета на 2024 год в сумме 61 130,0 тысяч тенге и целевые текущие трансферты в сумме 664 428,0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Тенизовское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- 26 558,0 тысяч тенге, в том числе по: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- 3 674,0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- 64,0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- 170,0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- 22 650,0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- 26 558,0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Тенизовское предусмотрен объем субвенций, передаваемых из районного бюджета на 2024 год в сумме 19 997,0 тысяч тенге и целевые текущие трансферты в сумме 2 653,0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Алешинского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- 85 338,0 тысяч тенге, в том числе по: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- 14 094,0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- 55,0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- 71 189,0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- 85 338,0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Алешинского сельского округа предусмотрен объем субвенций, передаваемых из районного бюджета на 2024 год в сумме 14 522,0 тысяч тенге и целевые текущие трансферты в сумме 56 667,0 тысяч тенге.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Буденновского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- 35 096,0 тысяч тенге, в том числе по: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- 5 036,0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- 286,0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- 30,0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- 29 744,0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- 35 096,0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Буденновского сельского округа предусмотрен объем субвенций, передаваемых из районного бюджета на 2024 год в сумме 18 709,0 тысяч тенге и целевые текущие трансферты в сумме 11 035,0 тысяч тенге.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Введенского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- 25 624,0 тысяч тенге, в том числе по: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- 9 710,0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- 186,0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- 15 728,0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- 25 624,0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Введенского сельского округа предусмотрен объем субвенций, передаваемых из районного бюджета на 2024 год в сумме 10 141,0 тысяч тенге и целевые текущие трансферты в сумме 5 587,0 тысяч тенге.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Каракогинского сельского округа на 2024 - 2025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- 126 056,0 тысяч тенге, в том числе по: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- 3 540,0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- 200,0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- 122 316,0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- 126 056,0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Каракогинского сельского округа предусмотрен объем субвенций, передаваемых из районного бюджета на 2024 год в сумме 22 858,0 тысяч тенге и целевые текущие трансферты в сумме 99 458,0 тысяч тенге.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Краснопресненского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- 32 527,0 тысяч тенге, в том числе по: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- 5 230,0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- 250,0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- 27 047,0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- 32 527,0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Краснопресненского сельского округа предусмотрен объем субвенций, передаваемых из районного бюджета на 2024 год в сумме 21 183,0 тысяч тенге и целевые текущие трансферты в сумме 5 864,0 тысяч тенге.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Ломоносовского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- 31 072,0 тысяч тенге, в том числе по: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- 11 934,0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- 220,0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- 18 918,0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- 31 072,0 тысяч тенге;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Ломоносовского сельского округа предусмотрен объем субвенций, передаваемых из районного бюджета на 2024 год в сумме 16 109,0 тысяч тенге и целевые текущие трансферты в сумме 2 809,0 тысяч тенге.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Михайловского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- 270 238,0 тысяч тенге, в том числе по: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- 23 373,0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- 280,0 тысяч тенге;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- 1040,0 тысяч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- 245 545,0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- 270 238,0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Михайловского сельского округа предусмотрен объем субвенций, передаваемых из районного бюджета на 2024 год в сумме 20 596,0 тысяч тенге и целевые текущие трансферты в сумме 224 949,0 тысяч тенге.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Первомайского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- 279 863,0 тысяч тенге, в том числе по: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- 22 937,0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- 355,0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- 256 571,0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- 279 863,0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Первомайского сельского округа предусмотрен объем субвенций, передаваемых из районного бюджета на 2024 год в сумме 29 264,0 тысяч тенге и целевые текущие трансферты в сумме 227 307,0 тысяч тенге.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Сосновского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- 85 819,0 тысяч тенге, в том числе по: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- 11 146,0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- 38,0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- 486,0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- 74 149,0 тысяч тенге;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- 85 819,0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Сосновского сельского округа предусмотрен объем субвенций, передаваемых из районного бюджета на 2024 год в сумме 23 544,0 тысяч тенге и целевые текущие трансферты в сумме 50 605,0 тысяч тенге.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2024 года.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2024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7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2025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7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2026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8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Тенизовское Мендыкаринского района на 2024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8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Тенизовское Мендыкаринского района на 2025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9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Тенизовское Мендыкаринского района на 2026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9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2024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0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2025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0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2026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1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2024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1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2025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2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2026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2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2024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3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2025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3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2026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4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2024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4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2025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5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2026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5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2024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6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2025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6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2026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7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2024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7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2025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8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2026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8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2024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9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2025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2026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0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2024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2025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1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2026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1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2024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2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2025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2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2026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