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71fd" w14:textId="a40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5 октября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2023-2025 годы" от 28 декабря 2022 года № 241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3 132 948,3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1 538 512,0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17 807,9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4 521,9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1 572 106,5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3 387 099,2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- 2 368,0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- 251 782,9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251 782,9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244 150,9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1 572 105,4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351 826,6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