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81d3" w14:textId="4108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154 "О районном бюджете района Беимбета Майлина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5 мая 2023 года №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района Беимбета Майлина на 2023-2025 годы" от 28 декабря 2022 года № 154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- 7 632 209,6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- 3 499 535,0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- 20 618,0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- 37 663,0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- 4 074 393,6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- 7 595 641,5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- 46 834,0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- 113 850,0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- 67 016,0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- 39 200,0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-49 465,9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- 49 465,9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Беимбета Майлина на 2023 год в сумме 23 112,4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7 632 209,6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3 499 535,0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4 074 393,6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4 074 392,2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4 074 392,2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7 595 641,5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1 213 151,3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950 086,3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458 489,6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1 829 147,6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1 498 717,6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1 146 155,6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1 146 155,6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1 623 093,3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1 623 093,3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1 623 093,3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-49 465,9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bookmarkStart w:name="z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6 699 865,0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3 723 542,0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6 699 865,0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-150 579,0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bookmarkStart w:name="z5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6 061 245,0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1 982 353,0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-150 580,0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