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7b03" w14:textId="06d7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апреля 2023 года № 15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августа 2023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Беимбета Майлина" от 25 апреля 2023 года № 15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КЦИ являются: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Количество КЦИ составляет 5.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После подписания вышестоящим руководителем оценочного листа руководитель отдела не позднее 2 рабочих дней выносит его на рассмотрение Комиссии.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Руководитель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Решение Комиссии принимается открытым голосованием.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Секретарем Комиссии является руководитель отдела. Секретарь Комиссии не принимает участие в голосовании.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Руководитель отдела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Руководитель отдела предоставляет на заседание Комиссии следующие документы: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Комиссия рассматривает результаты оценки и принимает одно из следующих решений: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Результаты оценки утверждаются уполномоченным лицом и фиксируются в протоколе.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Руководитель отдела ознакамливает служащего корпуса "Б" с результатами оценки в течение двух рабочих дней со дня ее завершения.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Служащим корпуса "Б" допускается обжалование результатов оценки в судебном порядке.".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