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f2d6" w14:textId="1a6f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27 декабря 2022 года № 205 "О районном бюджете Узункольского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14 сентября 2023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2023-2025 годы" от 27 декабря 2022 года № 205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5 941 591,8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1 427 835,0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106 117,0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4 405 487,8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6 016 821,0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1 350,0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19 350,0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163 076,8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-239 656,0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239 656,0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сентября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теплоэнергетичиской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Нациогального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