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3beb" w14:textId="37c3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5 мая 2023 года № 27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в 2023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6 сентября 2023 года № 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в 2023 году" от 5 мая 2023 года № 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Федоровский районный маслихат РЕШИЛ:".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