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932" w14:textId="7902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ноября 2023 года № 76/6. Утратило силу решением Павлодарского областного маслихата от 26 апреля 2024 года № 125/12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Первичный иммунодефицит;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 для инфузий гражданам с заболеванием Гранулемотоз Вегенера;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внутривенного введения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4%", "гепарин", "тауролидин", "Урокиназа",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раствора, раствор для подкожных инъекций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"Эврисди" (Рисдиплам), ампула гражданам с заболеванием "Спинальная мышечная дистрофия";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инъекций, "Ланаделумаб" раствор для подкожного введения гражданам с заболеванием наследственный ангионевротический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первичный иммундефицит;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"Сиролимус", таблетка гражданам с заболеванием лимфангиолейомиоматоз;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"Дексапантенол", мазь для наружного применения 5% для граждан с заболеваниями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"Дексапантенол", крем для наружного применения 5%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"Эпадерм" крем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"Эпадерм" мазь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"Сулодексид" (Вессел Дуэ Ф), раствор для внутривенного введения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"Адиарин регидрокомплекс" солевой раствор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"Альтеплаза" (Лиофилизат для приготовления раствора для инфузий 50 мг: флакон в комплекте с растворителем)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"Тримебутин", суспензия 152,5 мг.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"Экулизумаб", концентрат для приготовления раствора для инфузий гражданам с заболеванием хроническая болезнь почек на фоне атипичного гемолитико-уремического синдрома;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"Омализумаб", порошок для приготовления раствора для инъекций гражданам с заболеванием Хроническая рецидивирующая крапивница;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"Экулизумаб", концентрат для приготовления раствора для инфузий гражданам с заболеванием Пароксизмальная ночная гемоглобинурия (Маркиафавы-Микели);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"Тобрамицин", раствор для ингаляций, "Колистиметат Натрия", порошок для приготовления раствора для ингаляций гражданам с заболеванием Детский церебральный паралич, Пневмония, Гидроцефалия;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"Азтреонам", раствор для внутривенного введения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"Урсодезоксихолевая кислота", капсула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"Ацетилцистеин", порошок для приготовления раствора для приема внутрь для граждан с трахеостомической трубкой и Стенозом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"Ритуксимаб", концентрат для приготовления раствора для инфузий гражданам с заболеванием Оптикомиелит Девика.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"Анакинра", раствор для подкожного введения гражданам с заболеванием Ювенильный идиопатический артрит;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"Даратумумаб", раствор для подкожного введения гражданам с заболеванием Множественные миеломы.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"Ленватиниб", капсула гражданам с заболеванием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"Тофацитиниб" в таблетках, в форме суспензий, гражданам с заболеваниями "Ювенильный идиопатический артрит", "Юношеский полиартрит".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граждан, Республики Казахстан, зарегистрированных на территории Павлодарской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"Специализированное лечебное питание" (Нутрикомп дринк плюс, Нутриэнт стандарт), гражданам с заболеванием Муковисцидоз;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"аминокислоты", "соевое масло"; "оливковое масло", "среднещелочные триглицириды", "рыбий жир",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Раствор для инфузий (Солвит–Н): "Тиамина мононитрат", "Рибофлавина натрия фосфат дигидрат", "Никотинамид", "Пиридоксина гидрохлорид", "Натрия пантотенат", "Натрия аскорбат", "Биотин", "Фолиевая кислота", "Цианокобаламин",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инфузий", "Ретинола пальмитат", "Фитоменадион", "Эргокальциферол", "Альфа-токоферол",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гексагидрат", "Меди хлорида дигидрат", "Железа хлорида гексагидрат", "Марганца хлорида тетрагидрат", "Калия йодид",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питание" для детей до 18 лет, находящихся на зондовом 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"Стерофундин", раствор для инфузий,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"Модулен", банка, специализированное лечебное питание, гражданам с заболеванием болезнь Крона.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медицинские изделия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 фиксирующий эластичный без упаковки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"Иглы одноразовые для инъекций",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Трахеоскопическая трубка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Фиксирующие ленты для трахеостомы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Компрессор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Салфетка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Отсасыватель (аспиратор) на аккумуляторе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Голосовой клапан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Желудочный зонд с клапаном гражданам с трахеостомической трубкой.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предоставляемая медицинская услуга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