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790b" w14:textId="d607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5 декабря 2023 года № 82/10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маслихата города Аксу".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21 сентября 2022 года № 188/27 "О внесении изменений в решение Аксуского городского маслихата от 8 июня 2018 года № 218/29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 (опубликовано в Эталонном контрольном банке нормативных правовых актов под № 172011).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Аксу"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Аксу"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маслихата города Аксу"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специалистом, на которого возложено исполнение обязанностей службы управления персоналом (кадровой службы) (далее-главный специалист),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Главным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специалистом, на которого возложено исполнение обязанностей службы управления персоналом (кадровой службы) при содействии всех заинтересованных лиц и сторон.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специалист, на которого возложено исполнение обязанностей службы управления персоналом (кадровой службы)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специалисту, на которого возложено исполнение обязанностей службы управления персоналом (кадровой службы) и участникам калибровочных сессий.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главным специалистом, на которого возложено исполнение обязанностей службы управления персоналом (кадровой службы)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специалист, на которого возложено исполнение обязанностей службы управления персоналом (кадровой службы)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служащий корпуса "Б", на которого возложено исполнение обязанностей службы управления персоналом (кадровой службы)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служащий корпуса "Б", на которого возложено исполнение обязанностей службы управления персоналом (кадровой службы)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служащим корпуса "Б", на которого возложено исполнение обязанностей службы управления персоналом (кадровой службы),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Служащий корпуса "Б", на которого возложено исполнение обязанностей службы управления персоналом (кадровой службы)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служащим корпуса "Б", на которого возложено исполнение обязанностей службы управления персоналом (кадровой службы)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Служащий корпуса "Б", на которого возложено исполнение обязанностей службы управления персоналом (кадровой службы)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Служащий корпуса "Б", на которого возложено исполнение обязанностей службы управления персоналом (кадровой службы)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