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1645" w14:textId="c981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Актогайского сельского округа Актогайского района</w:t>
      </w:r>
    </w:p>
    <w:p>
      <w:pPr>
        <w:spacing w:after="0"/>
        <w:ind w:left="0"/>
        <w:jc w:val="both"/>
      </w:pPr>
      <w:r>
        <w:rPr>
          <w:rFonts w:ascii="Times New Roman"/>
          <w:b w:val="false"/>
          <w:i w:val="false"/>
          <w:color w:val="000000"/>
          <w:sz w:val="28"/>
        </w:rPr>
        <w:t>Решение Актогайского районного маслихата Павлодарской области от 21 декабря 2023 года № 85/12</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Актогайский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раздельных сходов местного сообщества Актогайского сельского округа Актогайского района.</w:t>
      </w:r>
    </w:p>
    <w:bookmarkEnd w:id="1"/>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от каждого участка Актогайского сельского округа Актогайского района для участия в сходе местного сообщества в количестве 1 (одного) % (процента) от общего числа жителей села, но не более 3 (трех) человек.</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Актогайского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21 декабря 2023 года</w:t>
            </w:r>
            <w:r>
              <w:br/>
            </w:r>
            <w:r>
              <w:rPr>
                <w:rFonts w:ascii="Times New Roman"/>
                <w:b w:val="false"/>
                <w:i w:val="false"/>
                <w:color w:val="000000"/>
                <w:sz w:val="20"/>
              </w:rPr>
              <w:t>№ 85/12</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Актогайского сельского округа Актогайского района </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Актогайского сельского округа Актогайского района разработаны в соответствии с пунктом 6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на территории Актогайского сельского округа Актогайского района.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Актогайского сельского округа Актогайского района, в границах которой осуществляется местное самоуправление, формируются и функционируют его органы.</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Актогайского сельского округа подразделяется на участки: улица Микрорайон села Актогай, от улицы А. Мағұлова до улицы Қ. Ибадильдина села Актогай, от улицы Қ. Ибадильдина до жилых домов, расположенных вблизи территории Актогайских районных электрических сетей села Актогай, село Приреченское, село Жоламан, село Харьковка, село Карабузау.</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Акимом Актогайского сельского округа созывается и организуется проведение раздельного схода местного сообщества в пределах сел.</w:t>
      </w:r>
    </w:p>
    <w:bookmarkEnd w:id="10"/>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Актогайского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w:t>
      </w:r>
    </w:p>
    <w:bookmarkEnd w:id="1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w:t>
      </w:r>
    </w:p>
    <w:bookmarkStart w:name="z15" w:id="13"/>
    <w:p>
      <w:pPr>
        <w:spacing w:after="0"/>
        <w:ind w:left="0"/>
        <w:jc w:val="both"/>
      </w:pPr>
      <w:r>
        <w:rPr>
          <w:rFonts w:ascii="Times New Roman"/>
          <w:b w:val="false"/>
          <w:i w:val="false"/>
          <w:color w:val="000000"/>
          <w:sz w:val="28"/>
        </w:rPr>
        <w:t>
      8. Раздельный сход местного сообщества открывается акимом Актогайского сельского округа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Актогайского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6" w:id="14"/>
    <w:p>
      <w:pPr>
        <w:spacing w:after="0"/>
        <w:ind w:left="0"/>
        <w:jc w:val="both"/>
      </w:pPr>
      <w:r>
        <w:rPr>
          <w:rFonts w:ascii="Times New Roman"/>
          <w:b w:val="false"/>
          <w:i w:val="false"/>
          <w:color w:val="000000"/>
          <w:sz w:val="28"/>
        </w:rPr>
        <w:t>
      9.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Актогайского района.</w:t>
      </w:r>
    </w:p>
    <w:bookmarkEnd w:id="14"/>
    <w:bookmarkStart w:name="z17" w:id="15"/>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8" w:id="1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Актогайского сельского округа для регистрации.</w:t>
      </w:r>
    </w:p>
    <w:bookmarkEnd w:id="1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