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9207" w14:textId="eb79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Ақжол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28 декабря 2023 года № 98/13.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Ақжол на 2024-2026 годы согласно приложениям 1,2,3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76796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155/25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сельского округа Ақжол объем субвенций, передаваемых из районного бюджета в сумме 49564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Ақжол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155/25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Ақжол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Ақжол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