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73c3" w14:textId="3e97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Кожамжарского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2023 года № 102/13.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Кожамжарского сельского округа на 2024-2026 годы согласно приложениям 1,2 и 3 соответственно, в том числе на 2024 год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нологовые поступления – 3927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114890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-376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159/25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Кожамжарского сельского округа объем субвенции передаваемых из районного бюджета в сумме - 48995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2024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159/25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