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88144" w14:textId="14881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Баянаульского районного маслихата от 21 декабря 2022 года № 166/23 "О Баянаульском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Баянаульского районного маслихата Павлодарской области от 5 мая 2023 года № 36/4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Баянаульский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от 21 декабря 2022 года № 166/23 "О Баянаульском районном бюджете на 2023-2025 годы"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редакций: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Баянаульский районный бюджет на 2023-2025годы согласно приложении 1,2,3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–8833982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2919706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27675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5822401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9466398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69362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159845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90483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- 701778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701778 тысяч тенге.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вопросам социально– экономического развития, планирования бюджета и социальной политики.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Баянаульского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166/23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Баянаульский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(или)выдачу документов уполномоченными на то государственными органами или должностнымилицами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5882401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9466398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государственных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Cодействие добровольному переселению лиц для повышения мобильности рабочей силы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, спорт, туризм,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–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- 701778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