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fc6c" w14:textId="6b4f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7 декабря 2023 года № 40-11-8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№ 113 "О внесении изменения в приказ Председателя Агентства Республики Казахстан по делам государственной службы и противодействию коррупции № 13 "О некоторых вопросах оценки деятельности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Иртышского районного маслихата"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4 мая 2022 года № 70-17-7 "О внесении изменений в решение Иртышского районного маслихата от 6 апреля 2018 года № 124-24-6 "Об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 (зарегистрировано в Государственном реестре нормативных правовых актов в Эталонном контрольном банке № 168066).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40-11-8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Иртышского районного маслихата"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разработана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ГУ "Аппарат Иртышского районного маслихата".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государственных органов утверждается первым руководителем государственного органа с учетом специфики деятельности государственного органа.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используемые в настоящей Методике: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оцениваемое лицо – руководитель структурного подразделения/государственного органа или служащий корпуса "Б";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 Оценка осуществляется на основании результатов достижения КЦИ, методами ранжирования и 360 в зависимости от категории должности оцениваемого лица.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главным специалистом (далее – главный специалист), на которого возложено исполнение обязанностей службы управления персоналом (кадровой службой),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 Административного 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главным специалистом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оценки могут быть известны только оцениваемому лицу, оценивающему лицу, главному специалисту (кадровой службы) и участникам калибровочных сессий.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Оценка деятельности руководителя структурного подразделения/государственного органа осуществляется на основе оценки достижения КЦИ.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главным специалистом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настоящей Методике.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дисциплина. 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Методике, служащие корпуса "Б"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настоящей Методике. 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 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Оценивающее лицо обеспечивает атмосферу открытого и дружелюбного диалога во время встречи.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 ___________________________ (фамилия, инициалы) дата _______________________ подпись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 (государственного органа)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_______________________________________________________________________________________ Должность служащего: ______________________________________________________________________________________ Наименование структурного подразделения служащего: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КЦИ в процентах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 __________________________________ (фамилия, инициалы) дата __________________________________ подпись 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 _____________________________________ (фамилия, инициалы) дата _________________________________ подпись 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определения допустимой оценки в зависимости от процента реализации ключевого целевого индикатора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