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42ef" w14:textId="cef4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спорта, ветеринарии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Майского района в 2024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27 декабря 2023 года № 2/7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спорта, ветеринарии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спорта, ветеринарии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32927), маслихат Майского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спорта, ветеринарии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Майского района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2024 году специалистам в области здравоохранения, образования, социального обеспечения, культуры, спорта, ветеринарии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Майского района, социальную поддержку для приобретения или строительства жилья – бюджетный кредит для специалистов прибывших: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