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dd67" w14:textId="2efd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Акжар Майского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27 декабря 2023 года № 9/8.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села Акжар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104144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8204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104169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Акжар на 2024 год объем субвенций, передаваемых из районного бюджета в сумме 31832 тысячи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6/22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