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db1b" w14:textId="cfed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Успенского районного маслихата от 2 апреля 2018 года № 142/28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11 апреля 2023 года № 19/2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 апреля 2018 года № 142/28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 (зарегистрированное в Реестре государственной регистрации нормативных правовых актов под № 5954)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района", утвержденную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коммунального государственного учреждения "Аппарат маслихата Успенского района".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142/28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коммунального государственного учреждения "Аппарат маслихата Успенского района" (далее – аппарат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16299) (далее – Типовая методика) и определяет порядок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 (далее – служащие корпуса "Б").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утверждается Успенским районным маслихатом на основе Типовой методики с учетом специфики деятельности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 – председатель Успенского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 – руководитель аппарата маслихата;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– административный государственный служащий корпуса "Б" категорий Е-2;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 главным специалистом (далее – главный специалист), в том числе посредством информационной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Главный специалист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у руководителя аппарата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руководителем аппарата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 главным специалистом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 и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главный специалист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главным специалистом.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аппарата,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Руководитель аппарата маслихата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руководителем аппарата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распоряжение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