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4120" w14:textId="5334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2022 года № 7-23-18 "Об утверждении бюджета Володарского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11 апреля 2023 года № 8-2-5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Володарского сельского округа Айыртауского района на 2023-2025 годы" от 28 декабря 2022 года № 7-23-18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Володарского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241 135,0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105 616,0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135 519,0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242 457,8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-1 322,8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1 322,8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1 322,8 тысяч тенге. 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7-23-18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7-23-18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Направление свободных остатков,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