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5822" w14:textId="da85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27 декабря 2022 года № 28-1 "Об утверждении бюджета Акжарского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22 августа 2023 года № 9-1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Акжарского района на 2023-2025 годы" от 27 декабря 2022 года № 28-1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Акжарский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4 006 667,5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638 274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9 117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3 359 276,5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4 080 166,6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31 763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87 975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56 212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-105 262,1 тысяч тенге;6) финансирование дефицита (использование профицита) бюджета – 105 262,1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87 975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56 212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73 499,1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Акжарского районного маслихата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 № 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Акжарского районного маслихата 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№ 28-1 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4006667,5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3359276,5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3359243,2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домашних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