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11a9" w14:textId="b881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26/298 "Об утверждении бюджета Булакского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октября 2023 года № 9/109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Булакского сельского округа Есильского района Северо-Казахстанской области на 2023-2025 годы" от 30 декабря 2022 года № 26/298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Булакского сельского округа Есильского района Северо-Казахстанской области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- 194 929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- 3 759,0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- 188 670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- 195 533,5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- 604,5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- 604,5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в бюджете Булакского сельского округа Есильского района Северо-Казахстанской области на 2023 год объемы целевых текущих трансфертов выделенных за счет трансфертов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уличного освещения в селе Актас;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и установки уличных фонарей в селах Актас, Карагай;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спортивных мероприятий;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освещения улиц населенных пунктов.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2023-2025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в бюджете Булакского сельского округа Есильского района Северо-Казахстанской области на 2023 год объемы целевых текущих трансфертов выделенных из областного бюджета,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линий уличного освещения в селе Булак.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2023-2025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 № 9/109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26/298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2023год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с доходов, не облагаемых у источника выплаты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туризм,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 оздоровительных и спортивных мероприятий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- 604,5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