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fed2" w14:textId="966f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26 декабря 2022 года № 22/1 "Об утверждении районного бюджета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7 июня 2023 года № 4/16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2023-2025 годы" от 26 декабря 2022 года № 22/1 (официальное опубликование в Эталонном контрольном банке нормативно-правовых актах Республики Казахстан № 176657)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4 473 959,6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942 831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100 965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17 658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3 412 505,6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4 490 909,5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38 853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67 275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28 422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- 55 802,9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55 802,9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67 275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28 422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16 949,9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субсидирование пассажирских перевозок.";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развитие системы водоснабжения и водоотведения в сельских населенных пунктах;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социальной и инженерной инфраструктуры в сельских населенных пунктах в рамках проекта "Ауыл-Ел бесігі.";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развитие социальной и инженерной инфраструктуры в сельских населенных пунктах в рамках проекта "Ауыл-Ел бесігі.";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11-2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"11-2. Учесть в районном бюджете на 2023 год поступление целевых текущих трансфертов из республиканского бюджета, в том числе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жилья коммунального жилищного фонда для социально уязвимых слоев населения.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2023-2025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резерв местного исполнительного органа района на 2023 год в сумме 2 146,4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22/1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4 473 959,6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3 412 505,6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3 412 500,5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4 490 909,5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