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7ef7" w14:textId="8847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19/11 "Об утверждении бюджета Вагулинского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2023-2025 годы" от 29 декабря 2022 года № 19/11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Вагулинского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52 573,4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47 025,4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53 400,6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