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ae6" w14:textId="8d8b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Куйбышевского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103 086,3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93 122,2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104 295,3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56 364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Куйбышевского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Куйбышевского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8/15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