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613" w14:textId="4761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26 декабря 2022 года № 31/2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апреля 2023 года № 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2023-2025 годы" от 26 декабря 2022 года № 31/2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4185882,5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955827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3218113,5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4237799,3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7252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7),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15995 тысяч тенге – на обеспечение прав и улучшение качества жизни лиц с инвалидностью в Республике Казахстан,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гигиенические средства – 3503 тысячи тенге,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6083 тысячи тенге,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1001 тысяча тенге,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2808 тысяч тенге,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2600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192000 тысяч тенге – на содействие добровольному переселению лиц для повышения мобильности рабочей силы, в том числе 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экономической мобильности– 138691 тысяча тенге,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субсидий на переезд– 42504 тысяч тенге,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(найм) жилья и возмещение коммунальных затрат– 10805 тысяч тенге;";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12), 13), 14), 15), 16) следующего содержания: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18467 тысяч тенге – целевые трансферты на развитие - на строительство водонапорных сооружений в селе Леденево, Леденевского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13770 тысяч тенге – целевые трансферты на развитие -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21710 тысяч тенге – целевые трансферты на развитие - на строительство разводящих сетей водоснабжения села Бике;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21001 тысяч тенге – целевые трансферты на развитие - на строительство разводящих сетей водоснабжения села Кызыласкер;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43711 тысяч тенге – целевые трансферты на развитие - на строительство водопровода и разводящих сетей водоснабжения села Покровка (корректировка сметной документации);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23000 тысяч тенге – на работы по подготовке основания стадиона под футбольное поле в городе Мамлютка;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150000 тысяч тенге – на средний ремонт внутрипоселковых дорог в городе Мамлютка (улица Рабочая).";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7-1 и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Целевые текущие трансферты из республиканского бюджета: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144000 тысяч тенге – на приобретение жилья коммунального жилищного фонда для социально уязвимых слоев населения.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Целевые трансферты из Национального фонда Республики Казахстан: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127200 тысяч тенге – целевые трансферты на развитие - на строительство водонапорных сооружений в селе Леденево, Леденевского сельского округа;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137696 тысяч тенге – целевые трансферты на развитие - на строительство системы водоснабжения села Дубровное расположенного по адресу: Северо-Казахстанская область, Мамлютский район, Дубровинский сельский округ, село Дубровное;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195387 тысяч тенге – целевые трансферты на развитие - на строительство разводящих сетей водоснабжения села Бике;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189009 тысяч тенге – целевые трансферты на развитие - на строительство разводящих сетей водоснабжения села Кызыласкер;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39644 тысячи тенге – целевые трансферты на развитие - на строительство водопровода и разводящих сетей водоснабжения села Покровка (корректировка сметной документации).";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10-1 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Направить свободные остатки бюджетных средств, сложившихся на 1 января 2023 года в сумме 51969,8 тысяч тенге на расходы по бюджетным программам, согласно приложению 5.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Учесть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5, согласно приложения 2 к настоящему решению.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