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b7fa" w14:textId="f27b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Беловского сельского округа Мамлютского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29 декабря 2023 года № 18/4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Беловского сельского округа Мамлютского района Северо-Казахстанской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46025 тысячи тенге,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4131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2524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39370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49763,4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-3738,4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3738,4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3738,4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19.02.2024 </w:t>
      </w:r>
      <w:r>
        <w:rPr>
          <w:rFonts w:ascii="Times New Roman"/>
          <w:b w:val="false"/>
          <w:i w:val="false"/>
          <w:color w:val="000000"/>
          <w:sz w:val="28"/>
        </w:rPr>
        <w:t>№ 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2024 год целевые текущие трансферты из вышестоящего бюджета в сумме 39370 тысяч тенге.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Направить свободные остатки бюджетных средств, сложившихся на 1 января 2024 года в сумме 3738,4 тысяч тенге на расходы по бюджетным программам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Мамлютского района Северо-Казахстанской области от 19.02.2024 </w:t>
      </w:r>
      <w:r>
        <w:rPr>
          <w:rFonts w:ascii="Times New Roman"/>
          <w:b w:val="false"/>
          <w:i w:val="false"/>
          <w:color w:val="000000"/>
          <w:sz w:val="28"/>
        </w:rPr>
        <w:t>№ 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18/4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Беловского сельского округа Мамлютского района Северо-Казахстанской области на 2024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19.02.2024 </w:t>
      </w:r>
      <w:r>
        <w:rPr>
          <w:rFonts w:ascii="Times New Roman"/>
          <w:b w:val="false"/>
          <w:i w:val="false"/>
          <w:color w:val="ff0000"/>
          <w:sz w:val="28"/>
        </w:rPr>
        <w:t>№ 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18/4</w:t>
            </w:r>
          </w:p>
        </w:tc>
      </w:tr>
    </w:tbl>
    <w:bookmarkStart w:name="z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Беловского сельского округа Мамлютского района Северо-Казахстанской области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18/4</w:t>
            </w:r>
          </w:p>
        </w:tc>
      </w:tr>
    </w:tbl>
    <w:bookmarkStart w:name="z7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Беловского сельского округа Мамлютского района Северо-Казахстанской области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Мамлютского района Северо-Казахстанской области от 19.02.2024 </w:t>
      </w:r>
      <w:r>
        <w:rPr>
          <w:rFonts w:ascii="Times New Roman"/>
          <w:b w:val="false"/>
          <w:i w:val="false"/>
          <w:color w:val="ff0000"/>
          <w:sz w:val="28"/>
        </w:rPr>
        <w:t>№ 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