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d0bed" w14:textId="dbd0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Тендыкского сельского округа Тайыншинского района Северо-Казахстанской области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29 декабря 2023 года № 123/9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ҮСТІК ҚАЗАҚСТАН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ТАЙЫНША АУДАНЫНЫҢ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71800" cy="285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ТАЙЫНШИНСКОГО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СЕВЕРО-КАЗАХСТАНСКОЙ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ШЕШІМ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   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№ </w:t>
      </w:r>
      <w:r>
        <w:rPr>
          <w:rFonts w:ascii="Times New Roman"/>
          <w:b/>
          <w:i w:val="false"/>
          <w:color w:val="000000"/>
          <w:sz w:val="28"/>
        </w:rPr>
        <w:t>1</w:t>
      </w:r>
      <w:r>
        <w:rPr>
          <w:rFonts w:ascii="Times New Roman"/>
          <w:b/>
          <w:i w:val="false"/>
          <w:color w:val="000000"/>
          <w:sz w:val="28"/>
        </w:rPr>
        <w:t>23</w:t>
      </w:r>
      <w:r>
        <w:rPr>
          <w:rFonts w:ascii="Times New Roman"/>
          <w:b/>
          <w:i w:val="false"/>
          <w:color w:val="000000"/>
          <w:sz w:val="28"/>
        </w:rPr>
        <w:t>/9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</w:t>
      </w:r>
      <w:r>
        <w:rPr>
          <w:rFonts w:ascii="Times New Roman"/>
          <w:b/>
          <w:i w:val="false"/>
          <w:color w:val="000000"/>
          <w:sz w:val="28"/>
        </w:rPr>
        <w:t xml:space="preserve"> от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29 декабря</w:t>
      </w:r>
      <w:r>
        <w:rPr>
          <w:rFonts w:ascii="Times New Roman"/>
          <w:b/>
          <w:i w:val="false"/>
          <w:color w:val="000000"/>
          <w:sz w:val="28"/>
        </w:rPr>
        <w:t xml:space="preserve"> 2023</w:t>
      </w:r>
      <w:r>
        <w:rPr>
          <w:rFonts w:ascii="Times New Roman"/>
          <w:b/>
          <w:i w:val="false"/>
          <w:color w:val="000000"/>
          <w:sz w:val="28"/>
        </w:rPr>
        <w:t xml:space="preserve">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Тайынша қаласы                                                                                                        город Тайынша        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Об утверждении бюджета </w:t>
      </w:r>
      <w:r>
        <w:rPr>
          <w:rFonts w:ascii="Times New Roman"/>
          <w:b/>
          <w:i w:val="false"/>
          <w:color w:val="000000"/>
          <w:sz w:val="28"/>
        </w:rPr>
        <w:t>Тендыкского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сельского округа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Тайыншинского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района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 202</w:t>
      </w:r>
      <w:r>
        <w:rPr>
          <w:rFonts w:ascii="Times New Roman"/>
          <w:b/>
          <w:i w:val="false"/>
          <w:color w:val="000000"/>
          <w:sz w:val="28"/>
        </w:rPr>
        <w:t>4 - 2026</w:t>
      </w:r>
      <w:r>
        <w:rPr>
          <w:rFonts w:ascii="Times New Roman"/>
          <w:b/>
          <w:i w:val="false"/>
          <w:color w:val="000000"/>
          <w:sz w:val="28"/>
        </w:rPr>
        <w:t xml:space="preserve">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В соответствии со статьями 9-1 и 75 Бюджетного кодекса Республики Казахстан, статьей 6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1.Утвердить бюджет Тендыкского сельского округа Тайыншинского района Северо-Казахстанской области на 2024-2026 годы, согласно приложениям 1, 2 и 3 к настоящему решению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125912 тысяч тенге: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- 0 тысяч тенге;      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Тендыкского сельского округа формируются в соответствии с Бюджетным кодексом Республики Казахстан за счет следующих налоговых поступлений: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 налога на имущество физических лиц по объектам обложения данным налогом, находящимся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земельного налога на земли населенных пунктов с физических и юридических лиц по земельным участкам, находящимся на территории села;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единого земельного налога;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налога на транспортные средства: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юридических лиц, место нахождения которых, указываемое в их учредительных документах, располагается на территории села;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платы за пользование земельными участками.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доходы бюджета Тендыкского сельского округа формируются за счет  следующих поступлений от продажи основного капитала:          поступлений от продажи земельных участков, за исключением поступлений от продажи земельных участков сельскохозяйственного назначения.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бюджетную субвенцию, передаваемую из районного бюджета в бюджет Тендыкского сельского округа на 2024 год в сумме 21300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в бюджете Тендыкского сельского округа на 2024 год поступление трансфертов из республиканского бюджета в бюджет Тендыкского сельского округа в сумме 12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в бюджете Тендыкского сельского округа на 2024 год поступление целевых текущих трансфертов из областного бюджета в бюджет Тендыкского сельского округа в сумме 100000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</w:t>
      </w:r>
      <w:r>
        <w:rPr>
          <w:rFonts w:ascii="Times New Roman"/>
          <w:b/>
          <w:i w:val="false"/>
          <w:color w:val="000000"/>
          <w:sz w:val="28"/>
        </w:rPr>
        <w:t xml:space="preserve">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</w:t>
      </w:r>
      <w:r>
        <w:rPr>
          <w:rFonts w:ascii="Times New Roman"/>
          <w:b/>
          <w:i w:val="false"/>
          <w:color w:val="000000"/>
          <w:sz w:val="28"/>
        </w:rPr>
        <w:t>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Тайыншинского</w:t>
      </w:r>
      <w:r>
        <w:rPr>
          <w:rFonts w:ascii="Times New Roman"/>
          <w:b/>
          <w:i w:val="false"/>
          <w:color w:val="000000"/>
          <w:sz w:val="28"/>
        </w:rPr>
        <w:t xml:space="preserve"> района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</w:t>
      </w:r>
      <w:r>
        <w:rPr>
          <w:rFonts w:ascii="Times New Roman"/>
          <w:b/>
          <w:i w:val="false"/>
          <w:color w:val="000000"/>
          <w:sz w:val="28"/>
        </w:rPr>
        <w:t>Северо-Казахстанской 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</w:t>
      </w:r>
      <w:r>
        <w:rPr>
          <w:rFonts w:ascii="Times New Roman"/>
          <w:b/>
          <w:i w:val="false"/>
          <w:color w:val="000000"/>
          <w:sz w:val="28"/>
        </w:rPr>
        <w:t>С.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Бекшенов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Приложение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к решению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Тайыншинского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Северо-Казахстанской области от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29 декабря 2023 года № 123/9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Тендыкского сельского округа Тайыншинского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 на 2024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Приложение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к решению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Тайыншинского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29 декабря 2023 года № 123/9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Тендыкского сельского округа Тайыншинского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 на 2025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Приложение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к решению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Тайыншинского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                                           29 декабря 2023 года № 123/9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Тендыкского сельского округа Тайыншинского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 на 2026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