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ccd7" w14:textId="ad9c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2022 года № 17/1 "Об утверждении районного бюджета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20 сентября 2023 года № 6/2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2023-2025 годы" от 23 декабря 2022 года № 17/1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Тимирязевского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3 316 556,8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645 015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172 346,5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2 499 195,3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3 472 927,5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- 177 670,7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177 670,7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156 370,7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