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534f" w14:textId="3de5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27 декабря 2022 года № 2-25 с "Об утверждении бюджета Уалихановского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мая 2023 года № 21-4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2023-2025 годы" от 27 декабря 2022 года № 2-25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7 672 477,4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701 370,3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17 428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8 760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6 944 919,1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7 804 988,2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33 386,5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62 121,5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28 735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-165 897,3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165 897,3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132 532,3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2023 год в сумме 9 019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Учесть в районном бюджете на 2023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 в рамках Национального проекта "Сильные регионы - драйвер развития страны";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сельских населенных пунктах в рамках проекта "Ауыл-Ел бесігі".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 2023-2025 годы";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 в районном бюджете на 2023 год поступление целевых текущих трансфертов из областного бюджета,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санаторно-курортное лечение;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протезно-ортопедические средства;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сурдотехнические средства;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тифлотехнические средства;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 (кресло-коляски);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сертификаты экономической мобильности;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автомобильной дороги районного значения KTUL-336 "Ундурус – Жумысшы – Мырзагул";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автомобильной дороги районного значения KTUL-100 "Коктерек – Тоспа – Жаскайрат – Кайрат";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гигиенические средства;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субсидирование пассажирских перевозок по социально значимым внутрирайонным сообщениям;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автомобильных дорог районного значения.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 2023-2025 годы";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Учесть в районном бюджете на 2023 год поступление целевых трансфертов на развитие из областного бюджета, в том числе на: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 в рамках Национального проекта "Сильные регионы - драйвер развития страны";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сельских населенных пунктах в рамках проекта "Ауыл-Ел бесігі";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центра досуга в селе Коктерек.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 2023-2025 годы.";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21-4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6 944 919,1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