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8ea2" w14:textId="82e8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10-26 с "Об утверждении бюджета Каратерекского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10-10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2023-2025 годы" от 29 декабря 2022 года № 10-26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Каратерекского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–1 003,7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34 438,5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14,2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сельском бюджете на 2023 год целевые трансферты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детской игровой площадки в селе Каратерек;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клуба;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 территории;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капитальные расходы государственных органов.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Каратерекского сельского округа Уалихановского района "Решение о реализации решения Уалихановского районного маслихата "Об утверждении бюджета Каратерекского сельского округа Уалихановского района на 2023-2025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10-10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10-26 с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