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a518" w14:textId="a96a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Махамбетского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 июня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Махамбетского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Махамбетского районного маслихата"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Махамбетского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-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16299), и определяет порядок оценки деятельности административных государственных служащих корпуса "Б" государственного учреждения "Аппарат Махамбетского районного маслихата" (далее – аппарат маслихата 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 (далее – руководитель аппарата маслихата) – административный государственный служащий корпуса "Б" категорий Е-2;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служищим корпуса "Б" аппарата маслихата в функциональные обязанности которого входит ведения кадровых вопросов руководителем отделе аппарата маслихата (далее – руководитель отдела) в том числе посредством информационной системы.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Махамбетского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обеспечивают: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руководителем отделе в индивидуальном плане работы руководителя аппарата маслихата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на повышение эффективности деятельности государственного органа.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