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eab5" w14:textId="bd0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13 декабря 2022 года № 147-VII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6 июня 2023 года № 29-VIII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2022 года № 147-VII "О районном бюджете на 2023-2025 годы" (опубликовано 3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Макатский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8 590 169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2 583 937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21 279тысяч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14 614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5 970 339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891866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- 1040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11 390тенге;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–301 697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147-VII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поддержинфрастр образов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