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c2e5" w14:textId="70bc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Макатского районного маслихата от 13 декабря 2022 года № 147-VII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22 ноября 2023 года № 48-VIII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Мақатский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декабря 2022 года № 147-VII "О районном бюджете на 2023-2025 годы" (опубликовано 3 января 2023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9 040 626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2 697 442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21 279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14 614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6 307 291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9 342 323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- 1 040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11 390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- 300 657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11 390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301 697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48-VIІІ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147-VIІ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 гос учреж, финансир из гос бюджета, а также содерж и финансир из бюдж.(сметы расходов) Нац Банка РК, за искл. поступл. от орг. нефт сектора, в Фонд компенс. потерпев и Фонд поддерж инфрастр образов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соответсвии с законодательсвом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 и социальных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физической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