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1cb1" w14:textId="fcf1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13 декабря 2022 года № 147-VII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14 декабря 2023 года № 61-VIII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декабря 2022 года № 147-VII "О районном бюджете на 2023-2025 годы" (опубликовано 4 января 2023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9 160 882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2 436 598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25 438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39 792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6 659 054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9 462 579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- 1 040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11 390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- 300 657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10 350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11 390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301 697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61-VIІІ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147-VIІ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 гос учреж, финансир из гос бюджета, а также содерж и финансир из бюдж.(сметы расходов) Нац Банка РК, за искл. поступл. от орг. нефт сектора, в Фонд компенс. потерпев и Фонд поддерж инфрастр образов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