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108" w14:textId="6a8f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27 декабря 2023 года № 66-VIII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Мақатский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9 323 987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2 947 864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48 327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64 549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6 263 247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10 732 189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6 380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18 460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-1 351 561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- 1 351 561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18 460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12 080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1 345 181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норматив общей суммы поступлений общегосударственных налогов в бюджет района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 субвенций, передаваемых из областного бюджета в районный бюджет, в сумме 136 616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2024 год в сумме 52 902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в сумме 108 453 тысяч тенге,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46 302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36 000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Байгетобе – 26 151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целевые текущие трансферты из республиканского бюджета в сумме 113 173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21 725 тысяч тенге - обеспечение нуждающихся лиц с инвалидностью обязательными гигиеническими средствами;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90 000 тысяч тенге - приобретение жилья коммунального жилищного фонда.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целевые текущие трансферты из областного бюджета в сумме 2 268 046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18 500 тысяч тенге – приобретение служебного автомобиля для районных маслихатов;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31 043 тысяч тенге - на выплату государственной адресной социальной помощи;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36 770 тысяч тенге – социальная помощь отдельным категориям граждан;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158 962 тысяч тенге - на текущие расходы;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383 207 тысяч тенге - на благоустройство населенных пунктов;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1 639 564 тысяч тенге - обеспечение жильем отдельных категорий граждан.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целевые трансферты на развитие из областного бюджета в сумме 1 856 039 тысяч тенге, в том числе: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537 022 тысяч тенге – на развитие системы освещения населенных пунктов;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140 000 тысяч тенге – на развитие объектов спорта;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179 017 тысяч тенге - на развитие и (или) обустройство инженерно-коммуникационной инфраструктуры;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на развитие транспортной инфраструктуры.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Макатского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госуцдарственного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