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c2b1" w14:textId="f2ac2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коммунальных государственных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24 июля 2023 года № 209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, статьей 37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статьей 18 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Закон Республики Казахстан от 14 июля 2022 года № 141-VII "О внесении изменений и дополнений в некоторые законодательные акты Республики Казахстан по вопросам стимулирования инноваций, развития цифровизации, информационной безопасности и образования" типовым положением о государственном органе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№590,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сентября 2017 года № 1202 "Об утверждении Типового устава государственного учреждения, являющегося государственным органом и типового устава государственного предприятия, распоряжением акима района от 4 января 2023 года № 2 "О схеме управлении административных-территориальных единиц Курмангазинского района", решением районного маслихата от 16 января 2023 года № 225-VII "Об утверждении схем управлении административных-территориальных единиц Курмангазинского района"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некоторые коммунальные государственные учреждения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 государственного учреждения "Отдел занятости и социальных программ Курмангазинского района Атырауской области" и утвердить согласно приложению 3 устав "Территориальный центр социального обслуживания пенсионеров и инвалидов Курмангазинского района Атырауской области" государственного учреждения "Отдел занятости и социальных программ Курмангазинского района Атырауской области" коммунального государственного учреждения.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постановления акимата Курмангазинского района от 4 июля 2022 года № 239 года "</w:t>
      </w:r>
      <w:r>
        <w:rPr>
          <w:rFonts w:ascii="Times New Roman"/>
          <w:b w:val="false"/>
          <w:i w:val="false"/>
          <w:color w:val="000000"/>
          <w:sz w:val="28"/>
        </w:rPr>
        <w:t>О переименовании государственного учреждения "Курмангазинский районный отдел занятости, социальных программ и регистрации актов гражданского состояния Атырауской области" в государственное учреждение "Отдел занятости, социальных прогамм и регистрации актов гражданского состояния Курмангазинкого района Атырауской области</w:t>
      </w:r>
      <w:r>
        <w:rPr>
          <w:rFonts w:ascii="Times New Roman"/>
          <w:b w:val="false"/>
          <w:i w:val="false"/>
          <w:color w:val="000000"/>
          <w:sz w:val="28"/>
        </w:rPr>
        <w:t>", устав коммунального государственного учреждения "Территориальный центр социального обслуживания пенсионеров и инвалидов Курмангазинского района Атырауской области" государственного учреждения "Отдела занятости, социальных программ и регистрации актов гражданского состояния Курмангазинского района Атырауской области" утвержденного постановлением акимата района от 6 апреля 2017 года № 154.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Руководителям государственных учреждений обеспечить переригистрацию государственных учреждений и принять меры вытекающие из настоящего постановления.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руководителя государственного учреждения "Аппарат акима Курмангазинского района Атырауской области".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подписания, вводится в действие со дня его первого официального опубликования и распространяется на правоотношения возникшие с 1 июля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"24"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переименованных коммунальных государственных учреждений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занятости, социальных программ и регистрации актов гражданского состояния Курмангазинского района Атырауской области" переименовать на-государственное учреждение "Отдел занятости и социальных программ Курмангазинского района Атырауской области".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"Территориальный центр социального обслуживания пенсионеров и инвалидов Курмангазинского района Атырауской области" государственного учреждения "Отдела занятости, социальных программ и регистрации актов гражданского состояния Курмангазинского района Атырауской области" переименовать на - Коммунальное государственное учреждение "Территориальный центр социального обслуживания пенсионеров и инвалидов Курмангазинского района Атырауской области" государственного учреждения "Отдел занятости и социальных программ Курмангазинского района Атырауской области".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июля 2023 года № 209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занятости и социальных программ Курмангазинского района Атырауской области"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Курмангазинского района Атырауской области от 20.12.2024 № </w:t>
      </w:r>
      <w:r>
        <w:rPr>
          <w:rFonts w:ascii="Times New Roman"/>
          <w:b w:val="false"/>
          <w:i w:val="false"/>
          <w:color w:val="ff0000"/>
          <w:sz w:val="28"/>
        </w:rPr>
        <w:t>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положения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Курмангазинского района Атырауской области" (далее-отдел) является государственным органом Республики Казахстан, осуществляющим руководство в сфере социальной поддержки населения.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отделе имеются следующие ведомства: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"Территориальный центр социального обслуживания пенсионеров и инвалидов Курмангазинского района Атырауской области".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 поддержки семьи Курмангазинского района Атырауской области"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"Отдела занятости и социальных программ Курмангазинского района Атырауской области" утверждаются в соответствии с законодательством Республики Казахстан.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060400, область Атырауская, район Курмангазинский, сельский округ Курмангазы, село Курмангазы, улица Болашак 40.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местных бюджетов в соответствии с законодательством Республики Казахстан.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6"/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государственных программ в сфере занятости и социальной защиты населения Курмангазинского района.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права: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реализацию государственной политики в сфере социальной защиты;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анализ, прогнозирования спроса и предложения рабочей силы в районе информировать в областной центр трудовой мобильности;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порядке проводить семинары-собрания по вопросам занятости и социальной защиты населения;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выпускать информационно-справочные бюллетени, плакаты, буклеты, создавать рекламные щиты;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давать рекомендации соответствующим органам в целях предотвращения нарушений законодательства Республики Казахстан, относящихся к его компетенции в сфере занятости и социальной защиты населения.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Обязанности: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предложений по мерам содействия занятости населения;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анализ районных программ и индикативных планов социально-экономического развития района совместно с аппаратом акима района, другими государственными органами;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 проведение экспертизы проектов нормативно-правовых актов по вопросам относящимся к компетенции отдела;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и обеспечение реализации законодательства Республики Казахстан в области занятости, социальной защиты ветеранов войны и труда, других социально уязвимых категорий граждан;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конституционных прав и интересов населения района на труд, оказание государственной поддержки, социальной помощи и социальных услуг;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реализации региональной карты занятости и активных мер содействия занятости населения;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представителями работодателей, работников и общественными организациями в реализации государственной политики в области занятости и социальной поддержки населения;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осуществления работы в сфере миграции;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осуществления мониторинга по созданию рабочих мест в рамках национальных проектов;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поддержка создания рабочих мест района через развитие предпринимательской инициативы;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внесения предложений по определению населенных пунктов для добровольного переселения лиц в целях повышения мобильности рабочей силы;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осуществления мониторинга организаций с рисками высвобождения и сокращения рабочих мест;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взаимодействия с центрами трудовой мобильности в целях обеспечения содействия занятости населения;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содействие в создании дополнительных рабочих мест для социально уязвимых категорий населения;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содействие в развитии предпринимательства, малого и среднего бизнеса с целью снижения безработицы;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создания и деятельности субъектов, предоставляющих специальные социальные услуги, находящихся в их ведении;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предоставления субъектами, предоставляющими специальные социальные услуги, гарантированного объема специальных социальных услуг;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кадрового обеспечения субъектов, предоставляющих специальные социальные услуги, профессиональной подготовки, переподготовки и повышения квалификации социальных работников;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проведения анализа потребностей населения в специальных социальных услугах;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осуществления государственных закупок, а также размещения государственного социального заказа по предоставлению специальных социальных услуг и услуг по оценке и определению потребности в специальных социальных услугах;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принятия мер по развитию системы предоставления специальных социальных услуг;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взаимодействия с физическими, юридическими лицами и государственными органами по вопросам предоставления специальных социальных услуг;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оказания социальной помощи и координации в оказании благотворительной помощи лицам с инвалидностью;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обеспечения санаторно-курортного лечения лиц с инвалидностью и детей с инвалидностью в соответствии с индивидуальной программой;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обеспечения лиц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программой;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обеспечения услугами индивидуального помощника для лиц с инвалидностью первой группы, имеющих затруднение в передвижении, специалиста жестового языка для лиц с инвалидностью по слуху в соответствии с индивидуальной программой;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предоставления дополнительных мер социальной помощи лицам с инвалидностью, предусмотренных законодательством Республики Казахстан;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осуществления в интересах местного государственного управления иных полномочий, возлагаемых на местные исполнительные органы районов законодательством Республики Казахстан.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Разработка и реализация районных программ занятости населения, индикативных планов и программ, направленных на повышение уровня жизни населения и социальную защиту населения;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анализ характеристики определяющих уровень жизни населения;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и реализация районных программ реабилитации лиц с инвалидностью;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работы по социальной поддержке ветеранов войны и труда, лиц с инвалидностью;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контроль за оказанием социальных услуг семьям детей с инвалидностью, одиноким пожилым людям и лиц с инвалидностью;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единой системы идентификации и ведения учета детей с инвалидностью, одиноких престарелых и лиц с инвалидностью;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и исполнении законодательства в сфере социальной защиты ветеранов труда, лиц с инвалидностью и иных социально уязвимых категорий граждан;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рассмотрение и принятие решений по определению одиноких граждан и лиц с инвалидностью, ветеранов войны и труда в дома-интернаты и санатории;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услуг по обеспечению лиц с инвалидностью специальными средствами передвижения, протезно-ортопедическими изделиями, сурдо-тифло-техническими средствами, а также обеспечение по санаторно-курортному лечению лиц с инвалидностью и ветеранов.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оказание помощи общественным обьединениям инвалидов в решении социальных программ и координации их деятельности;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аналитических материалов, докладов для семинаров, совещаний, совещаний с жителями сельских округов;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контроль эффективности использования комплекса программ по трудоустройству и социальной защиты;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обеспечение целостности информационных баз данных в сельских округах, устранение несоответствий и нарушений, выявленных в базе данных;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подготовка материалов для публикации в средствах массовой информации;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разработка паспортов бюджетных программ и представление их на утверждение;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и контроль бухгалтерского учета, расходование лимитов, исполнение сметы административных программ, бюджетная классификация и правильность учета персонала отдела;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взаимодействие с государственными органами, общественными обьединениями, работодателями по вопросам, входящим в компетенцию отдела;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организация и проведение мероприятий по обучению, переподготовке и повышению квалификации государственных служащих;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рассмотрение обращений физических и юридических лиц в соответствии административно-процессульным кодексом Республики Казахстан;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выполнение стандартов государственных услуг, предоставляемые отделом в пределах своей компетенции, проводить мониторинг, своевременно представлять отчеты;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принятие соответствующих решений о предоставлении специальных услуг;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координация работы районной трехсторонней комиссии по социальному партнерству и регулированию социальных трудовых отношений;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регистрация граждан, пострадавших вследствие ядерных испытаний на Семипалатинском испытательном ядерном полигоне, выплата единовременной государственной денежной компенсации, выдача удостоверений;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на основании нормативных актов местного представительного органа организовать назначение и выплату социальной помощи;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возмещение затрат на обучение на дому детей с инвалидностью;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назначение и выплата адресной социальной помощи;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назначение и выплата жилищной помощи;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трудоустройство лиц с инвалидностью, потерявших работу и способность работать;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размещать в интернет-ресурсы проделываемую работу отдела;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организация работы по выдаче разрешений, продлению и аннулированию разрешений трудящихся-мигрантов.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координация работы центра поддержки семьи.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3.Статус, полномочия руководителя государственного органа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отдела имеет заместителя и специалистов,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отдела: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работников;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Республики Казахстан назначает на должность и освобождает от должности работников отдела;</w:t>
      </w:r>
    </w:p>
    <w:bookmarkEnd w:id="104"/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Республики Казахстан решает вопросы поощерения, оказание материальной помощи, наложение дисциплинарных взысканий;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издает приказы, заключает и подписывает договора от имени отдела;</w:t>
      </w:r>
    </w:p>
    <w:bookmarkEnd w:id="106"/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готовит к утверждению положение об отделе;</w:t>
      </w:r>
    </w:p>
    <w:bookmarkEnd w:id="107"/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штатное расписание отдела в пределах лимита штатной численности, утвержденного постановлением акимата района и план финанстрования на соответствующий год;</w:t>
      </w:r>
    </w:p>
    <w:bookmarkEnd w:id="108"/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отчитывается о работе отдела перед аппаратом акима района и областным управлением;</w:t>
      </w:r>
    </w:p>
    <w:bookmarkEnd w:id="109"/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интересы отдела в государственных органах и иных организациях;</w:t>
      </w:r>
    </w:p>
    <w:bookmarkEnd w:id="110"/>
    <w:bookmarkStart w:name="z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отделе и несет персональную ответственность за принятие антикоррупционных мер;</w:t>
      </w:r>
    </w:p>
    <w:bookmarkEnd w:id="111"/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исполняет и другие служебные обязанности в соответствии с законодательством.</w:t>
      </w:r>
    </w:p>
    <w:bookmarkEnd w:id="112"/>
    <w:bookmarkStart w:name="z1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отдела в период его отсутствия осуществляется лицом, его заменяющим в соответствии с действующим законодательством. </w:t>
      </w:r>
    </w:p>
    <w:bookmarkEnd w:id="113"/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возглавляется руководителем отдела,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114"/>
    <w:bookmarkStart w:name="z11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15"/>
    <w:bookmarkStart w:name="z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116"/>
    <w:bookmarkStart w:name="z1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</w:t>
      </w:r>
    </w:p>
    <w:bookmarkEnd w:id="117"/>
    <w:bookmarkStart w:name="z1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18"/>
    <w:bookmarkStart w:name="z1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22. Имущество, закрепленное за отделом относится к коммунальной собственности. </w:t>
      </w:r>
    </w:p>
    <w:bookmarkEnd w:id="119"/>
    <w:bookmarkStart w:name="z12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0"/>
    <w:bookmarkStart w:name="z12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21"/>
    <w:bookmarkStart w:name="z12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24. Реорганизация и упразднение отдела осуществляется в соответствии с законодательством Республики Казахстан.</w:t>
      </w:r>
    </w:p>
    <w:bookmarkEnd w:id="1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