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8093" w14:textId="e1e8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декабря 2023 года № 10/65-VIII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Казыгуртского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203 516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 трансферты, передаваемых из районного бюджета в бюджет сельского округа в сумме 5 315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Сарапхана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95 053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 субвенции, передаваемых из районного бюджета в бюджет сельского округа в сумме 19 529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Алтынтобе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93 285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 трансферты, передаваемых из районного бюджета в бюджет сельского округа в сумме 3 101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Карабау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78 198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размер субвенции, передаваемых из районного бюджета в бюджет сельского округа в сумме 36 685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Сабыра Рахимова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60 833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61 262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2024 год размер субвенции, передаваемых из районного бюджета в бюджет сельского округа в сумме 19 544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Каракозы Абдалиева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108 034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109 076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на 2024 год размер трансферты, передаваемых из районного бюджета в бюджет сельского округа в сумме 27 384 тысяч тенге, размер субвенции 1 017 тысяч тенге.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Кызылкия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91 146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92 504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2024 год размер трансферты, передаваемых из районного бюджета в бюджет сельского округа в сумме 26 929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Шанак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60 539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62 226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1 687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2024 год размер субвенции, передаваемых из районного бюджета в бюджет сельского округа в сумме 30 235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Шарбулак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 27 соответственно, в том числе на 2024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63 987 тысяч тенге: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64 657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2024 год размер трансферты, передаваемых из районного бюджета в бюджет сельского округа в сумме 24 934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Жанабазар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126 659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127 059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2024 год размер трансферты, передаваемых из районного бюджета в бюджет сельского округа в сумме 35 245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90 247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92 146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2024 год размер субвенции, передаваемых из районного бюджета в бюджет сельского округа в сумме 24 999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Какпак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81 298 тысяч тенге: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81 830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2024 год размер субвенции, передаваемых из районного бюджета в бюджет сельского округа в сумме 35 120 тысяч тенге.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Жигерген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61 431 тысяч тенге: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2024 год размер субвенции, передаваемых из районного бюджета в бюджет сельского округа в сумме 30 644 тысяч тенге.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2024год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Казыгуртского районного маслихата Туркестанской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20/127-VIII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