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111c" w14:textId="e2c1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18 июля 2023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от 3 мая 2023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населенного пункта Жеткиншек сельского округа Шолаккорган Созакского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Махамбет Өтемісұлы;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Шәкен Айманов;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Кенесары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улица Әл-Фараби.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населенного пункта Абай сельского округа Шолаккорган Созакского района следующие наименования: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Қасым Қайсенов;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Есет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Шәкәрім.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населенного пункта Балдысу сельского округа Шолаккорган Созакского района следующие наименования: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Тұрар Рысқұлов;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Сәкен Сейфуллин;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Бейімбет Майлин;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улица Шерхан Мұртаза.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Присвоить безымянным улицам населенного пункта Карабулак сельского округа Шолаккорган Созакского района следующие наименования: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Мұстафа Өзтүрік;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Алпамыс Батыр.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