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c846" w14:textId="8abc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28 декабря 2022 года № 28/1-07 "О бюджетах поселковых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6 ноября 2023 года № 9/1-08.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Тюлькубаского районного маслихата от 28 декабря 2022 года № 28/1-07 "О бюджетах поселковых и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617,0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Арыс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Балыкты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318,0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Жабагылы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Жаскешу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–324,0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Келтемашат на 2023-2025 годы согласно приложениям 16, 17 и 18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–57 533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–137,0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Кемербастау на 2023-2025 годы согласно приложениям 19, 20 и 21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Майлыкент на 2023-2025 годы согласно приложениям 22, 23 и 24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–148 761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-2254,0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–2254,0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–2254,0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Машат на 2023-2025 годы согласно приложениям 25, 26 и 27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–56 241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Мичурина на 2023-2025 годы согласно приложениям 28, 29 и 30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Рыскулова на 2023-2025 годы согласно приложениям 31, 32 и 33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-1753,0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1753,0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–1753,0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поселкового округа Састобе на 2023-2025 годы cогласно приложениям 34, 35 и 36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–93 855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поселкового округа Тюлькубас на 2023-2025 годы согласно приложениям 37, 38 и 39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–96 381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Тастумсык на 2023-2025 годы согласно приложениям 40, 41 и 42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561,0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Шакпак на 2023-2025 годы согласно приложениям 43, 44 и 45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58 511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192,0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2023 года № 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