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1b7c" w14:textId="c9e1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2022 года № 24-149-VІІ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12 мая 2023 года № 3-13-VIII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Шардаринский районной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"О районном бюджете на 2023-2025 годы" от 23 декабря 2022 года № 24-149-VІІ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Шардаринского района на 2023-2025 годы согласно приложениям 1, 2, 3 соответственно,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11 171 170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3 812 905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13 492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67 399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7 277 374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11 412 671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20 700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- 242 049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242 049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–20 700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20 152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241 501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3-13-VIII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24-149-VII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3-13-VIII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24-149-VII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Коссейт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К.Турысбекова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округУзын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Суткент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