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2f35" w14:textId="4c22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2022 года № 24-149-VІІ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22 декабря 2023 года № 15-66-VIII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 районном бюджете на 2023-2025 годы" от 23 декабря 2022 года №24-149-VІІ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Шардаринского района на 2023-2025 годы согласно приложениям 1, 2, 3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10 227 219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3 326 148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83 242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6 804 081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10 468 720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20 700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- 242 049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242 049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–20 700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20 152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241 501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 -Ел бесігі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 -Ел бесігі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 -Ел бесігі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города, сельских округов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округУзын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