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77ed" w14:textId="4807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21 августа 2023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(зарегистрированного в Реестре государственной регистрации нормативных правовых актов за № 16299),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Келесского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города, поселка и сельских округов и исполнительных органов финансируемых из Сарыагашского районного бюджета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(выполняет функциональные обязанности эффективно,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надлежащим образом,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удовлетворительно, выполняет функциональные обязанности 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 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целевого индикатора. При этом в допустимом диапазоне оценивающее лицо выставляет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оценка) предлагаем Вам оценить своих коллег методом ранжирования по 5-балльной шкале.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увидеть потенциал дальнейшего роста и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случаев, 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Анонимность и конфиденциальность гарантируется.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9 действует до 31.08.2023.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10 действует до 31.08.2023.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11 действует до 31.08.2023.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