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72af" w14:textId="1f07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Сауран от 26 декабря 2022 года № 170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22 декабря 2023 года № 104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Сауран "О районном бюджете на 2023-2025 годы" от 26 декабря 2022 года № 170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Сауранского района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8 783 603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2 073 118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73 644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6 626 298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9 039 306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17 026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25 875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8 849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- 272 729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 272 729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255 704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 Бюджетные кредиты для реализации мер социальной поддержки специалистов етные кредиты для реализаций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