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62dd" w14:textId="1276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и техногенного характера объектового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26 декабря 2023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и на основании протокола очередного заседания городской комиссии по предупреждению и ликвидации чрезвычайных ситуаций от 15 декабря 2023 года №5,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разрушением конструкции моста через реку Ульба в районе акционерного общества "Ульбинский металлургический завод" в городе Усть-Каменогорске с возможной угрозой возникновения аварийной ситуации, которая может повлечь за собой человеческие жертвы, объявить на объекте чрезвычайную ситуацию природного и техногенного характера объектового масштаба.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жилищно-коммунального хозяйства, пассажирского транспорта и автомобильных дорог города Усть-Каменогорска", "Отдел финансов города Усть-Каменогорска", "Управление по чрезвычайным ситуациям города Усть-Каменогорска" (по согласованию) принять необходимые меры по ликвидации последствий чрезвычайной ситуации, предусмотренные законодательством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Руководителем ликвидации чрезвычайной ситуации природного характера назначить заместителя акима Танекенова К.А. и поручить провести соответствующие мероприятия, вытекающие из данного решения.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