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554" w14:textId="19a6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2022 года № 32/2-VII "О бюджете города Усть-Каменогорска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сентября 2023 года № 9/13-VIII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2023-2025 годы" от 26 декабря 2022 года № 32/2-VII (зарегистрировано в Реестре государственной регистрации нормативных правовых актов под № 176851)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105 484 630,0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55 077 520,5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438 023,5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6 049 752,0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43 919 334,0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109 209 701,0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-8 805,0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8 805,0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556 259,0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572 074,0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15 815,0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4 272 525,0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5 955 791,0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2023 год в сумме 757 087,4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55 077 520,5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36 147 547,5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21 721 666,5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109 209 701,0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53 056 529,7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45 750 889,7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12 675 174,3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32 145 486,6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14 811 016,4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14 551 359,4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4 607 980,7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4 012 578,6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