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de6" w14:textId="ad48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2024- 2026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декабря 2023 года № 8/2-VIII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Глубоковский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14 877 759,5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7 629 689,1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46 104,9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6 635 825,5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15 324 417,4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-543 616,9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- 543 616,9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1 093 701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87 987,9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Глубоковского районного маслихата Восточно-Казахстанской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2024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целевые трансферты на развитие в сумме 4 614 531,9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2024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Глубоковского районного маслихата Восточно-Казахстанской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бюджетные кредиты из республиканского бюджета в сумме 147 680 тысяч тенге на реализацию мер социальной поддержки специалистов.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районном бюджете на 2024 год бюджетные кредиты на приобретение жилья за счет привлечения внутренних займов в сумме 946 367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бюджетных кредитов на приобретение жилья за счет привлечения внутренних займов на 2024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целевые текущие трансферты на компенсацию потерь вышестоящего бюджета в связи с передачей функций и лимитов штатной численности исполнительных органов в области образования, занятости и подведомственных им государственных учреждений с районного уровня на областной уровень в сумме 3 227 639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целевые текущие трансферты в сумме 2 021 278,4 тысяч тенге, в том числе из республиканского бюджета в сумме 234 009 тысяч тенге, из областного бюджета в сумме 1 787 269,4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2024 год целевые трансферты из районного бюджета бюджетам поселков и сельских округов в сумме 1 486 942,2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Глубоковского районного маслихата Восточно-Казахстанской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16/2-VIII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сумме 107 048,5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18/2-VIII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14877759,5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6635810,3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раабилитации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