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fb34" w14:textId="7fcf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29/8-VII "О бюджете Малеевского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Малеевского сельского округа на 2023-2025 годы" от 29 декабря 2022 года № 29/8-VII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94379,0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86046,0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98396,8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4017,8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4017,8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2023 год объем трансфертов из районного бюджета в сумме 56456,0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Малеевского сельского округа на 2023 год объем трансфертов из областного бюджета за счет субвенции из республиканского бюджета на жилищно-коммунальное хозяйство в сумме 4070,0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