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d0a3a" w14:textId="f1d0a3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Алтай от 29 декабря 2022 года № 29/8-VII "О бюджете Малеевского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Алтай Восточно-Казахстанской области от 7 декабря 2023 года № 8/8-VIII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Алтай РЕШИЛ: 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Алтай "О бюджете Малеевского сельского округа на 2023-2025 годы" от 29 декабря 2022 года № 29/8-VII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Малеевского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99086,7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16272,0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82753,7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103104,5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-4017,8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ненефтяной дефицит (профицит) бюджета – 0,0 тысяч тенге;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4017,8 тысяч тенге, в том числе: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4017,8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Малеевского сельского округа на 2023 год объем трансфертов из районного бюджета в сумме 53163,7 тысяч тенге.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Малеевского сельского округа на 2023 год объем трансфертов из областного бюджета в сумме 4070,0 тысяч тенге.";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Алтай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8/8-VIII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района 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29/8 -VII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Малеевского сельского округа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 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99086,7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8017,4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103104,5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